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F2A" w:rsidRPr="00F96F2A" w:rsidRDefault="00F96F2A" w:rsidP="00F96F2A">
      <w:pPr>
        <w:pStyle w:val="article-title"/>
        <w:snapToGrid w:val="0"/>
        <w:spacing w:line="400" w:lineRule="exact"/>
        <w:jc w:val="center"/>
        <w:rPr>
          <w:b/>
        </w:rPr>
      </w:pPr>
      <w:r w:rsidRPr="00F96F2A">
        <w:rPr>
          <w:b/>
        </w:rPr>
        <w:t>关于做好2017年四川省科学技术奖励推荐工作的通知</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i w:val="0"/>
          <w:iCs w:val="0"/>
          <w:sz w:val="21"/>
          <w:szCs w:val="21"/>
        </w:rPr>
      </w:pPr>
      <w:r w:rsidRPr="00F96F2A">
        <w:rPr>
          <w:rStyle w:val="a4"/>
          <w:i w:val="0"/>
          <w:iCs w:val="0"/>
          <w:sz w:val="21"/>
          <w:szCs w:val="21"/>
        </w:rPr>
        <w:t>按照</w:t>
      </w:r>
      <w:r w:rsidRPr="00F96F2A">
        <w:rPr>
          <w:rStyle w:val="a4"/>
          <w:rFonts w:hint="eastAsia"/>
          <w:i w:val="0"/>
          <w:iCs w:val="0"/>
          <w:sz w:val="21"/>
          <w:szCs w:val="21"/>
        </w:rPr>
        <w:t>四川省科学技术奖励工作办公室</w:t>
      </w:r>
      <w:r w:rsidRPr="00F96F2A">
        <w:rPr>
          <w:rStyle w:val="a4"/>
          <w:i w:val="0"/>
          <w:iCs w:val="0"/>
          <w:sz w:val="21"/>
          <w:szCs w:val="21"/>
        </w:rPr>
        <w:t>“关于做好2017年度四川省科学技术奖励推荐工作的通知”（</w:t>
      </w:r>
      <w:proofErr w:type="gramStart"/>
      <w:r w:rsidRPr="00F96F2A">
        <w:rPr>
          <w:rStyle w:val="a4"/>
          <w:i w:val="0"/>
          <w:iCs w:val="0"/>
          <w:sz w:val="21"/>
          <w:szCs w:val="21"/>
        </w:rPr>
        <w:t>川科奖〔2017〕</w:t>
      </w:r>
      <w:proofErr w:type="gramEnd"/>
      <w:r w:rsidRPr="00F96F2A">
        <w:rPr>
          <w:rStyle w:val="a4"/>
          <w:i w:val="0"/>
          <w:iCs w:val="0"/>
          <w:sz w:val="21"/>
          <w:szCs w:val="21"/>
        </w:rPr>
        <w:t>1号）要求，现将有关事项通知如下：</w:t>
      </w:r>
    </w:p>
    <w:p w:rsidR="00F96F2A" w:rsidRDefault="00F96F2A" w:rsidP="00F96F2A">
      <w:pPr>
        <w:pStyle w:val="a3"/>
        <w:shd w:val="clear" w:color="auto" w:fill="FFFFFF"/>
        <w:snapToGrid w:val="0"/>
        <w:spacing w:after="0" w:afterAutospacing="0" w:line="400" w:lineRule="exact"/>
      </w:pPr>
      <w:r>
        <w:rPr>
          <w:rStyle w:val="a5"/>
          <w:rFonts w:hint="eastAsia"/>
          <w:sz w:val="21"/>
          <w:szCs w:val="21"/>
        </w:rPr>
        <w:t>一、推荐方式和要求</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2017年度四川省科学技术奖励推荐工作采取单位推荐与专家推荐相结合的方式进行。</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（一）单位推荐</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1、四川省科技杰出贡献奖</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b/>
          <w:sz w:val="21"/>
          <w:szCs w:val="21"/>
        </w:rPr>
      </w:pPr>
      <w:r w:rsidRPr="00F96F2A">
        <w:rPr>
          <w:rStyle w:val="a4"/>
          <w:rFonts w:hint="eastAsia"/>
          <w:b/>
          <w:i w:val="0"/>
          <w:iCs w:val="0"/>
          <w:sz w:val="21"/>
          <w:szCs w:val="21"/>
        </w:rPr>
        <w:t>原则上推荐1人，注重推荐科技工作一线的杰出科技工作者。</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2、四川省科学技术进步奖</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推荐的项目必须在校内进行公示无异议或虽有异议但经核实处理后再次公示无异议的项目方可推荐。</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（二）专家推荐</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1、国家最高科学技术奖获奖人每人可推荐1项四川省科技进步奖项目和1名四川省科技杰出贡献奖人选。</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2、中国科学院院士、中国工程院院士、四川省科技杰出贡献奖获奖者可推荐1项四川省科技进步奖项目和1名四川省科技杰出贡献奖人选</w:t>
      </w:r>
      <w:r w:rsidRPr="00F96F2A">
        <w:rPr>
          <w:rStyle w:val="a4"/>
          <w:rFonts w:hint="eastAsia"/>
          <w:i w:val="0"/>
          <w:iCs w:val="0"/>
          <w:sz w:val="21"/>
          <w:szCs w:val="21"/>
        </w:rPr>
        <w:t>，</w:t>
      </w:r>
      <w:r>
        <w:rPr>
          <w:rStyle w:val="a4"/>
          <w:rFonts w:hint="eastAsia"/>
          <w:i w:val="0"/>
          <w:iCs w:val="0"/>
          <w:sz w:val="21"/>
          <w:szCs w:val="21"/>
        </w:rPr>
        <w:t>联名推荐时要明确一名主推荐人。</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（三）推荐项目和人选的基本条件</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推荐项目或人选必须符合《四川省科学技术奖励办法实施细则》（详见附件1）中规定的推荐要求，还必须满足以下条件：</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1、推荐四川省科技进步奖自然科学类项目提供的代表性论文论著应当于2014年6月30日前公开发表，技术发明类和科学技术进步类项目应当于2014年6月30日前完成整体技术应用。</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2．列入国家或省部级计划、基金支持的项目，应当在项目整体验收通过后推荐。</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3．推荐项目所含技术内容（包括发现点、发明点、创新点及其支撑材料）应未在国家奖、省级获奖项目中使用过。</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4．同一人同</w:t>
      </w:r>
      <w:proofErr w:type="gramStart"/>
      <w:r>
        <w:rPr>
          <w:rStyle w:val="a4"/>
          <w:rFonts w:hint="eastAsia"/>
          <w:i w:val="0"/>
          <w:iCs w:val="0"/>
          <w:sz w:val="21"/>
          <w:szCs w:val="21"/>
        </w:rPr>
        <w:t>一</w:t>
      </w:r>
      <w:proofErr w:type="gramEnd"/>
      <w:r>
        <w:rPr>
          <w:rStyle w:val="a4"/>
          <w:rFonts w:hint="eastAsia"/>
          <w:i w:val="0"/>
          <w:iCs w:val="0"/>
          <w:sz w:val="21"/>
          <w:szCs w:val="21"/>
        </w:rPr>
        <w:t>年度只能作为一个推荐项目排名前三的完成人参加四川省科技进步奖评审。</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5．完成人在国外或在中国的外资机构单独或合作取得的科技成果，知识产权归国内所有才能申报省科学技术奖。</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6．涉及有国家法律法规要求审批（准入）的项目，必须完成审批手续，提交相应的批准证明材料（如：新药、医疗器械、动植物新品种、农药、化肥、兽药、食品、通信设备、基因工程和技术产品、标准等批准证明）。</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7．推荐项目应是在省科学技术研究成果档案馆（</w:t>
      </w:r>
      <w:proofErr w:type="gramStart"/>
      <w:r>
        <w:rPr>
          <w:rStyle w:val="a4"/>
          <w:rFonts w:hint="eastAsia"/>
          <w:i w:val="0"/>
          <w:iCs w:val="0"/>
          <w:sz w:val="21"/>
          <w:szCs w:val="21"/>
        </w:rPr>
        <w:t>成科路8号</w:t>
      </w:r>
      <w:proofErr w:type="gramEnd"/>
      <w:r>
        <w:rPr>
          <w:rStyle w:val="a4"/>
          <w:rFonts w:hint="eastAsia"/>
          <w:i w:val="0"/>
          <w:iCs w:val="0"/>
          <w:sz w:val="21"/>
          <w:szCs w:val="21"/>
        </w:rPr>
        <w:t>；联系电话 028-85224983）完成科技成果登记(详见附件2)的项目。</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（四）推荐前公示</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lastRenderedPageBreak/>
        <w:t>推荐的项目（人选）应进行推荐前公示，“公示内容”见附件4，公示时间不少于10天。公示无异议或虽有异议但经核实处理后再次公示无异议的项目方可推荐。</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（五）专家回避</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推荐单位或推荐人认为有关专家学者参加评审可能影响评审公正性的，可以要求其回避，并在推荐时书面提出理由及相关的证明材料（附件5）。</w:t>
      </w:r>
    </w:p>
    <w:p w:rsidR="00F96F2A" w:rsidRDefault="00F96F2A" w:rsidP="00F96F2A">
      <w:pPr>
        <w:pStyle w:val="a3"/>
        <w:shd w:val="clear" w:color="auto" w:fill="FFFFFF"/>
        <w:snapToGrid w:val="0"/>
        <w:spacing w:after="0" w:afterAutospacing="0" w:line="400" w:lineRule="exact"/>
      </w:pPr>
      <w:r>
        <w:rPr>
          <w:rStyle w:val="a5"/>
          <w:rFonts w:hint="eastAsia"/>
          <w:sz w:val="21"/>
          <w:szCs w:val="21"/>
        </w:rPr>
        <w:t>二、推荐书填写要求</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推荐书是四川省科学技术奖励评审的主要依据，请登录四川省科学技术奖励综合业务管理平台(四川省科技厅网站www.scst.gov.cn)，按照《2017年度四川省科学技术奖励推荐工作手册》要求进行网上申报。推荐书应完整、真实，文字描述应准确、客观。</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保密项目按保密工作相关要求，不得通过网络填写和推荐，推荐材料由专人直接报送省科技奖励工作办公室（省科技</w:t>
      </w:r>
      <w:proofErr w:type="gramStart"/>
      <w:r>
        <w:rPr>
          <w:rStyle w:val="a4"/>
          <w:rFonts w:hint="eastAsia"/>
          <w:i w:val="0"/>
          <w:iCs w:val="0"/>
          <w:sz w:val="21"/>
          <w:szCs w:val="21"/>
        </w:rPr>
        <w:t>厅成果</w:t>
      </w:r>
      <w:proofErr w:type="gramEnd"/>
      <w:r>
        <w:rPr>
          <w:rStyle w:val="a4"/>
          <w:rFonts w:hint="eastAsia"/>
          <w:i w:val="0"/>
          <w:iCs w:val="0"/>
          <w:sz w:val="21"/>
          <w:szCs w:val="21"/>
        </w:rPr>
        <w:t>处）。</w:t>
      </w:r>
    </w:p>
    <w:p w:rsidR="00F96F2A" w:rsidRDefault="00F96F2A" w:rsidP="00F96F2A">
      <w:pPr>
        <w:pStyle w:val="a3"/>
        <w:shd w:val="clear" w:color="auto" w:fill="FFFFFF"/>
        <w:snapToGrid w:val="0"/>
        <w:spacing w:after="0" w:afterAutospacing="0" w:line="400" w:lineRule="exact"/>
      </w:pPr>
      <w:r>
        <w:rPr>
          <w:rStyle w:val="a5"/>
          <w:rFonts w:hint="eastAsia"/>
          <w:sz w:val="21"/>
          <w:szCs w:val="21"/>
        </w:rPr>
        <w:t>三、推荐材料报送要求</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1、推荐项目课题组/完成人应向我校科研院成果管理科提交《四川大学科技成果申报奖励审批单</w:t>
      </w:r>
      <w:proofErr w:type="gramStart"/>
      <w:r>
        <w:rPr>
          <w:rStyle w:val="a4"/>
          <w:rFonts w:hint="eastAsia"/>
          <w:i w:val="0"/>
          <w:iCs w:val="0"/>
          <w:sz w:val="21"/>
          <w:szCs w:val="21"/>
        </w:rPr>
        <w:t>》</w:t>
      </w:r>
      <w:proofErr w:type="gramEnd"/>
      <w:r>
        <w:rPr>
          <w:rStyle w:val="a4"/>
          <w:rFonts w:hint="eastAsia"/>
          <w:i w:val="0"/>
          <w:iCs w:val="0"/>
          <w:sz w:val="21"/>
          <w:szCs w:val="21"/>
        </w:rPr>
        <w:t>（附件6）；合作报奖的项目，应与合作单位签订合作报奖协议（协议模板见附件7）。</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2、需要进行科技成果评价的项目，请按要求提交“四川大学成果评价审批单”（见附件8）及委托第三方科技成果评价协议。</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sz w:val="21"/>
          <w:szCs w:val="21"/>
        </w:rPr>
      </w:pPr>
      <w:r>
        <w:rPr>
          <w:rStyle w:val="a4"/>
          <w:rFonts w:hint="eastAsia"/>
          <w:i w:val="0"/>
          <w:iCs w:val="0"/>
          <w:sz w:val="21"/>
          <w:szCs w:val="21"/>
        </w:rPr>
        <w:t>3、推荐书主件和附件应一并装订成册。省科技杰出贡献奖推荐书6份（含1份原件），省科技进步奖推荐书4份（含1份原件）；省科学技术进步奖科普类项目还需附4套科普作品。</w:t>
      </w:r>
    </w:p>
    <w:p w:rsidR="00F96F2A" w:rsidRDefault="00F96F2A" w:rsidP="00F96F2A">
      <w:pPr>
        <w:pStyle w:val="a3"/>
        <w:shd w:val="clear" w:color="auto" w:fill="FFFFFF"/>
        <w:snapToGrid w:val="0"/>
        <w:spacing w:before="150" w:beforeAutospacing="0" w:after="0" w:afterAutospacing="0" w:line="400" w:lineRule="exact"/>
      </w:pPr>
      <w:r>
        <w:rPr>
          <w:rStyle w:val="a5"/>
          <w:rFonts w:hint="eastAsia"/>
          <w:sz w:val="21"/>
          <w:szCs w:val="21"/>
        </w:rPr>
        <w:t>四、推荐时间要求</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i w:val="0"/>
          <w:sz w:val="21"/>
          <w:szCs w:val="21"/>
        </w:rPr>
      </w:pPr>
      <w:r w:rsidRPr="00F96F2A">
        <w:rPr>
          <w:rStyle w:val="a4"/>
          <w:rFonts w:hint="eastAsia"/>
          <w:i w:val="0"/>
          <w:iCs w:val="0"/>
          <w:sz w:val="21"/>
          <w:szCs w:val="21"/>
        </w:rPr>
        <w:t>1、</w:t>
      </w:r>
      <w:r w:rsidRPr="00F96F2A">
        <w:rPr>
          <w:rStyle w:val="a4"/>
          <w:rFonts w:hint="eastAsia"/>
          <w:i w:val="0"/>
          <w:sz w:val="21"/>
          <w:szCs w:val="21"/>
        </w:rPr>
        <w:t>按要求推荐项目至少公示</w:t>
      </w:r>
      <w:r w:rsidRPr="00F96F2A">
        <w:rPr>
          <w:rStyle w:val="a4"/>
          <w:i w:val="0"/>
          <w:sz w:val="21"/>
          <w:szCs w:val="21"/>
        </w:rPr>
        <w:t>10</w:t>
      </w:r>
      <w:r w:rsidRPr="00F96F2A">
        <w:rPr>
          <w:rStyle w:val="a4"/>
          <w:rFonts w:hint="eastAsia"/>
          <w:i w:val="0"/>
          <w:sz w:val="21"/>
          <w:szCs w:val="21"/>
        </w:rPr>
        <w:t>天，请于</w:t>
      </w:r>
      <w:r w:rsidRPr="00F96F2A">
        <w:rPr>
          <w:rStyle w:val="a4"/>
          <w:b/>
          <w:bCs/>
          <w:i w:val="0"/>
          <w:sz w:val="21"/>
          <w:szCs w:val="21"/>
        </w:rPr>
        <w:t>2017</w:t>
      </w:r>
      <w:r w:rsidRPr="00F96F2A">
        <w:rPr>
          <w:rStyle w:val="a4"/>
          <w:rFonts w:hint="eastAsia"/>
          <w:b/>
          <w:bCs/>
          <w:i w:val="0"/>
          <w:sz w:val="21"/>
          <w:szCs w:val="21"/>
        </w:rPr>
        <w:t>年</w:t>
      </w:r>
      <w:r w:rsidRPr="00F96F2A">
        <w:rPr>
          <w:rStyle w:val="a4"/>
          <w:b/>
          <w:bCs/>
          <w:i w:val="0"/>
          <w:sz w:val="21"/>
          <w:szCs w:val="21"/>
        </w:rPr>
        <w:t>6</w:t>
      </w:r>
      <w:r w:rsidRPr="00F96F2A">
        <w:rPr>
          <w:rStyle w:val="a4"/>
          <w:rFonts w:hint="eastAsia"/>
          <w:b/>
          <w:bCs/>
          <w:i w:val="0"/>
          <w:sz w:val="21"/>
          <w:szCs w:val="21"/>
        </w:rPr>
        <w:t>月</w:t>
      </w:r>
      <w:r w:rsidRPr="00F96F2A">
        <w:rPr>
          <w:rStyle w:val="a4"/>
          <w:b/>
          <w:bCs/>
          <w:i w:val="0"/>
          <w:sz w:val="21"/>
          <w:szCs w:val="21"/>
        </w:rPr>
        <w:t>15</w:t>
      </w:r>
      <w:r w:rsidRPr="00F96F2A">
        <w:rPr>
          <w:rStyle w:val="a4"/>
          <w:rFonts w:hint="eastAsia"/>
          <w:b/>
          <w:bCs/>
          <w:i w:val="0"/>
          <w:sz w:val="21"/>
          <w:szCs w:val="21"/>
        </w:rPr>
        <w:t>日前</w:t>
      </w:r>
      <w:r w:rsidRPr="00F96F2A">
        <w:rPr>
          <w:rStyle w:val="a4"/>
          <w:rFonts w:hint="eastAsia"/>
          <w:i w:val="0"/>
          <w:iCs w:val="0"/>
          <w:sz w:val="21"/>
          <w:szCs w:val="21"/>
        </w:rPr>
        <w:t>将申报项目的公示内容（电子版）发至科研院成果科（邮箱lfh@scu.edu.cn）</w:t>
      </w:r>
      <w:r w:rsidRPr="00F96F2A">
        <w:rPr>
          <w:rStyle w:val="a4"/>
          <w:rFonts w:hint="eastAsia"/>
          <w:i w:val="0"/>
          <w:sz w:val="21"/>
          <w:szCs w:val="21"/>
        </w:rPr>
        <w:t>。</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i w:val="0"/>
          <w:sz w:val="21"/>
          <w:szCs w:val="21"/>
        </w:rPr>
      </w:pPr>
      <w:r w:rsidRPr="00F96F2A">
        <w:rPr>
          <w:rStyle w:val="a4"/>
          <w:rFonts w:hint="eastAsia"/>
          <w:i w:val="0"/>
          <w:iCs w:val="0"/>
          <w:sz w:val="21"/>
          <w:szCs w:val="21"/>
        </w:rPr>
        <w:t>2、网络推荐截止时间为</w:t>
      </w:r>
      <w:r w:rsidRPr="00F96F2A">
        <w:rPr>
          <w:rStyle w:val="a4"/>
          <w:b/>
          <w:bCs/>
          <w:i w:val="0"/>
          <w:sz w:val="21"/>
          <w:szCs w:val="21"/>
        </w:rPr>
        <w:t>2017</w:t>
      </w:r>
      <w:r w:rsidRPr="00F96F2A">
        <w:rPr>
          <w:rStyle w:val="a4"/>
          <w:rFonts w:hint="eastAsia"/>
          <w:b/>
          <w:bCs/>
          <w:i w:val="0"/>
          <w:sz w:val="21"/>
          <w:szCs w:val="21"/>
        </w:rPr>
        <w:t>年</w:t>
      </w:r>
      <w:r w:rsidRPr="00F96F2A">
        <w:rPr>
          <w:rStyle w:val="a4"/>
          <w:b/>
          <w:bCs/>
          <w:i w:val="0"/>
          <w:sz w:val="21"/>
          <w:szCs w:val="21"/>
        </w:rPr>
        <w:t>6</w:t>
      </w:r>
      <w:r w:rsidRPr="00F96F2A">
        <w:rPr>
          <w:rStyle w:val="a4"/>
          <w:rFonts w:hint="eastAsia"/>
          <w:b/>
          <w:bCs/>
          <w:i w:val="0"/>
          <w:sz w:val="21"/>
          <w:szCs w:val="21"/>
        </w:rPr>
        <w:t>月</w:t>
      </w:r>
      <w:r w:rsidRPr="00F96F2A">
        <w:rPr>
          <w:rStyle w:val="a4"/>
          <w:b/>
          <w:bCs/>
          <w:i w:val="0"/>
          <w:sz w:val="21"/>
          <w:szCs w:val="21"/>
        </w:rPr>
        <w:t>30</w:t>
      </w:r>
      <w:r w:rsidRPr="00F96F2A">
        <w:rPr>
          <w:rStyle w:val="a4"/>
          <w:rFonts w:hint="eastAsia"/>
          <w:b/>
          <w:bCs/>
          <w:i w:val="0"/>
          <w:sz w:val="21"/>
          <w:szCs w:val="21"/>
        </w:rPr>
        <w:t>日下午</w:t>
      </w:r>
      <w:r w:rsidRPr="00F96F2A">
        <w:rPr>
          <w:rStyle w:val="a4"/>
          <w:b/>
          <w:bCs/>
          <w:i w:val="0"/>
          <w:sz w:val="21"/>
          <w:szCs w:val="21"/>
        </w:rPr>
        <w:t>6</w:t>
      </w:r>
      <w:r w:rsidRPr="00F96F2A">
        <w:rPr>
          <w:rStyle w:val="a4"/>
          <w:rFonts w:hint="eastAsia"/>
          <w:b/>
          <w:bCs/>
          <w:i w:val="0"/>
          <w:sz w:val="21"/>
          <w:szCs w:val="21"/>
        </w:rPr>
        <w:t>时，</w:t>
      </w:r>
      <w:r w:rsidRPr="00F96F2A">
        <w:rPr>
          <w:rStyle w:val="a4"/>
          <w:rFonts w:hint="eastAsia"/>
          <w:i w:val="0"/>
          <w:iCs w:val="0"/>
          <w:sz w:val="21"/>
          <w:szCs w:val="21"/>
        </w:rPr>
        <w:t>逾期不予受理。</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i w:val="0"/>
          <w:sz w:val="21"/>
          <w:szCs w:val="21"/>
        </w:rPr>
      </w:pPr>
      <w:r w:rsidRPr="00F96F2A">
        <w:rPr>
          <w:rStyle w:val="a4"/>
          <w:rFonts w:hint="eastAsia"/>
          <w:i w:val="0"/>
          <w:iCs w:val="0"/>
          <w:sz w:val="21"/>
          <w:szCs w:val="21"/>
        </w:rPr>
        <w:t>3、</w:t>
      </w:r>
      <w:r w:rsidRPr="00F96F2A">
        <w:rPr>
          <w:rStyle w:val="a4"/>
          <w:i w:val="0"/>
          <w:sz w:val="21"/>
          <w:szCs w:val="21"/>
        </w:rPr>
        <w:t>网络推荐工作完成后，</w:t>
      </w:r>
      <w:r w:rsidRPr="00F96F2A">
        <w:rPr>
          <w:rStyle w:val="a4"/>
          <w:b/>
          <w:bCs/>
          <w:i w:val="0"/>
          <w:sz w:val="21"/>
          <w:szCs w:val="21"/>
        </w:rPr>
        <w:t xml:space="preserve"> </w:t>
      </w:r>
      <w:r w:rsidRPr="00F96F2A">
        <w:rPr>
          <w:rStyle w:val="a4"/>
          <w:rFonts w:hint="eastAsia"/>
          <w:b/>
          <w:bCs/>
          <w:i w:val="0"/>
          <w:sz w:val="21"/>
          <w:szCs w:val="21"/>
        </w:rPr>
        <w:t>2017年7月8日</w:t>
      </w:r>
      <w:r w:rsidRPr="00F96F2A">
        <w:rPr>
          <w:rStyle w:val="a4"/>
          <w:i w:val="0"/>
          <w:sz w:val="21"/>
          <w:szCs w:val="21"/>
        </w:rPr>
        <w:t>前将纸质推荐材料交科研院成果科。</w:t>
      </w:r>
    </w:p>
    <w:p w:rsidR="00F96F2A" w:rsidRDefault="00F96F2A" w:rsidP="00F96F2A">
      <w:pPr>
        <w:pStyle w:val="a3"/>
        <w:shd w:val="clear" w:color="auto" w:fill="FFFFFF"/>
        <w:snapToGrid w:val="0"/>
        <w:spacing w:before="150" w:beforeAutospacing="0" w:after="0" w:afterAutospacing="0" w:line="400" w:lineRule="exact"/>
      </w:pPr>
      <w:r>
        <w:rPr>
          <w:rStyle w:val="a5"/>
          <w:rFonts w:hint="eastAsia"/>
          <w:sz w:val="21"/>
          <w:szCs w:val="21"/>
        </w:rPr>
        <w:t>五、校内联系方式</w:t>
      </w:r>
    </w:p>
    <w:p w:rsidR="00F96F2A" w:rsidRDefault="00F96F2A" w:rsidP="00F96F2A">
      <w:pPr>
        <w:pStyle w:val="a3"/>
        <w:shd w:val="clear" w:color="auto" w:fill="FFFFFF"/>
        <w:snapToGrid w:val="0"/>
        <w:spacing w:before="0" w:beforeAutospacing="0" w:after="0" w:afterAutospacing="0" w:line="400" w:lineRule="exact"/>
        <w:ind w:firstLine="480"/>
      </w:pPr>
      <w:r>
        <w:rPr>
          <w:rStyle w:val="a4"/>
          <w:rFonts w:hint="eastAsia"/>
          <w:i w:val="0"/>
          <w:iCs w:val="0"/>
          <w:sz w:val="21"/>
          <w:szCs w:val="21"/>
        </w:rPr>
        <w:t>联系地址：科研院成果管理科（望江校区行政楼339室）</w:t>
      </w:r>
    </w:p>
    <w:p w:rsidR="00F96F2A" w:rsidRDefault="00F96F2A" w:rsidP="00F96F2A">
      <w:pPr>
        <w:pStyle w:val="a3"/>
        <w:shd w:val="clear" w:color="auto" w:fill="FFFFFF"/>
        <w:snapToGrid w:val="0"/>
        <w:spacing w:before="0" w:beforeAutospacing="0" w:after="0" w:afterAutospacing="0" w:line="400" w:lineRule="exact"/>
        <w:ind w:firstLine="480"/>
      </w:pPr>
      <w:r>
        <w:rPr>
          <w:rStyle w:val="a4"/>
          <w:rFonts w:hint="eastAsia"/>
          <w:i w:val="0"/>
          <w:iCs w:val="0"/>
          <w:sz w:val="21"/>
          <w:szCs w:val="21"/>
        </w:rPr>
        <w:t>联系人：刘福华、郑倩、</w:t>
      </w:r>
      <w:proofErr w:type="gramStart"/>
      <w:r>
        <w:rPr>
          <w:rStyle w:val="a4"/>
          <w:rFonts w:hint="eastAsia"/>
          <w:i w:val="0"/>
          <w:iCs w:val="0"/>
          <w:sz w:val="21"/>
          <w:szCs w:val="21"/>
        </w:rPr>
        <w:t>殷振芳</w:t>
      </w:r>
      <w:proofErr w:type="gramEnd"/>
    </w:p>
    <w:p w:rsidR="00F96F2A" w:rsidRDefault="00F96F2A" w:rsidP="00F96F2A">
      <w:pPr>
        <w:pStyle w:val="a3"/>
        <w:shd w:val="clear" w:color="auto" w:fill="FFFFFF"/>
        <w:snapToGrid w:val="0"/>
        <w:spacing w:before="0" w:beforeAutospacing="0" w:after="0" w:afterAutospacing="0" w:line="400" w:lineRule="exact"/>
        <w:ind w:firstLine="480"/>
      </w:pPr>
      <w:r>
        <w:rPr>
          <w:rStyle w:val="a4"/>
          <w:rFonts w:hint="eastAsia"/>
          <w:i w:val="0"/>
          <w:iCs w:val="0"/>
          <w:sz w:val="21"/>
          <w:szCs w:val="21"/>
        </w:rPr>
        <w:t>联系电话：85407195、85407193</w:t>
      </w:r>
    </w:p>
    <w:p w:rsidR="00E546B2" w:rsidRDefault="00F96F2A" w:rsidP="00F96F2A">
      <w:pPr>
        <w:pStyle w:val="a3"/>
        <w:shd w:val="clear" w:color="auto" w:fill="FFFFFF"/>
        <w:snapToGrid w:val="0"/>
        <w:spacing w:before="150" w:beforeAutospacing="0" w:after="0" w:afterAutospacing="0" w:line="400" w:lineRule="exact"/>
        <w:rPr>
          <w:rStyle w:val="a5"/>
          <w:rFonts w:hint="eastAsia"/>
          <w:sz w:val="21"/>
          <w:szCs w:val="21"/>
        </w:rPr>
      </w:pPr>
      <w:r w:rsidRPr="00F96F2A">
        <w:rPr>
          <w:rStyle w:val="a5"/>
          <w:rFonts w:hint="eastAsia"/>
          <w:sz w:val="21"/>
          <w:szCs w:val="21"/>
        </w:rPr>
        <w:t>六、学院的时间要求</w:t>
      </w:r>
    </w:p>
    <w:p w:rsidR="00F96F2A" w:rsidRPr="00F96F2A" w:rsidRDefault="00F96F2A" w:rsidP="00F96F2A">
      <w:pPr>
        <w:pStyle w:val="a3"/>
        <w:shd w:val="clear" w:color="auto" w:fill="FFFFFF"/>
        <w:snapToGrid w:val="0"/>
        <w:spacing w:before="0" w:beforeAutospacing="0" w:after="0" w:afterAutospacing="0" w:line="400" w:lineRule="exact"/>
        <w:ind w:firstLine="480"/>
        <w:rPr>
          <w:rStyle w:val="a4"/>
          <w:b/>
          <w:bCs/>
          <w:i w:val="0"/>
        </w:rPr>
      </w:pPr>
    </w:p>
    <w:sectPr w:rsidR="00F96F2A" w:rsidRPr="00F96F2A" w:rsidSect="00F96F2A">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6F2A"/>
    <w:rsid w:val="000302D6"/>
    <w:rsid w:val="000826D0"/>
    <w:rsid w:val="002A007E"/>
    <w:rsid w:val="00446DAC"/>
    <w:rsid w:val="00740AB5"/>
    <w:rsid w:val="007C66F1"/>
    <w:rsid w:val="009F7B5D"/>
    <w:rsid w:val="00C4647E"/>
    <w:rsid w:val="00E23F82"/>
    <w:rsid w:val="00E546B2"/>
    <w:rsid w:val="00ED42C6"/>
    <w:rsid w:val="00F96F2A"/>
    <w:rsid w:val="00FE67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6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itle">
    <w:name w:val="article-title"/>
    <w:basedOn w:val="a"/>
    <w:rsid w:val="00F96F2A"/>
    <w:pPr>
      <w:widowControl/>
      <w:spacing w:before="100" w:beforeAutospacing="1" w:after="100" w:afterAutospacing="1"/>
      <w:jc w:val="left"/>
    </w:pPr>
    <w:rPr>
      <w:rFonts w:ascii="宋体" w:eastAsia="宋体" w:hAnsi="宋体" w:cs="宋体"/>
      <w:kern w:val="0"/>
      <w:sz w:val="24"/>
      <w:szCs w:val="24"/>
    </w:rPr>
  </w:style>
  <w:style w:type="paragraph" w:customStyle="1" w:styleId="article-source">
    <w:name w:val="article-source"/>
    <w:basedOn w:val="a"/>
    <w:rsid w:val="00F96F2A"/>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96F2A"/>
    <w:pPr>
      <w:widowControl/>
      <w:spacing w:before="100" w:beforeAutospacing="1" w:after="100" w:afterAutospacing="1"/>
      <w:jc w:val="left"/>
    </w:pPr>
    <w:rPr>
      <w:rFonts w:ascii="宋体" w:eastAsia="宋体" w:hAnsi="宋体" w:cs="宋体"/>
      <w:kern w:val="0"/>
      <w:sz w:val="24"/>
      <w:szCs w:val="24"/>
    </w:rPr>
  </w:style>
  <w:style w:type="character" w:styleId="a4">
    <w:name w:val="Emphasis"/>
    <w:basedOn w:val="a0"/>
    <w:uiPriority w:val="20"/>
    <w:qFormat/>
    <w:rsid w:val="00F96F2A"/>
    <w:rPr>
      <w:i/>
      <w:iCs/>
    </w:rPr>
  </w:style>
  <w:style w:type="character" w:styleId="a5">
    <w:name w:val="Strong"/>
    <w:basedOn w:val="a0"/>
    <w:uiPriority w:val="22"/>
    <w:qFormat/>
    <w:rsid w:val="00F96F2A"/>
    <w:rPr>
      <w:b/>
      <w:bCs/>
    </w:rPr>
  </w:style>
</w:styles>
</file>

<file path=word/webSettings.xml><?xml version="1.0" encoding="utf-8"?>
<w:webSettings xmlns:r="http://schemas.openxmlformats.org/officeDocument/2006/relationships" xmlns:w="http://schemas.openxmlformats.org/wordprocessingml/2006/main">
  <w:divs>
    <w:div w:id="920215513">
      <w:bodyDiv w:val="1"/>
      <w:marLeft w:val="0"/>
      <w:marRight w:val="0"/>
      <w:marTop w:val="0"/>
      <w:marBottom w:val="0"/>
      <w:divBdr>
        <w:top w:val="none" w:sz="0" w:space="0" w:color="auto"/>
        <w:left w:val="none" w:sz="0" w:space="0" w:color="auto"/>
        <w:bottom w:val="none" w:sz="0" w:space="0" w:color="auto"/>
        <w:right w:val="none" w:sz="0" w:space="0" w:color="auto"/>
      </w:divBdr>
      <w:divsChild>
        <w:div w:id="560334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255</Words>
  <Characters>1457</Characters>
  <Application>Microsoft Office Word</Application>
  <DocSecurity>0</DocSecurity>
  <Lines>12</Lines>
  <Paragraphs>3</Paragraphs>
  <ScaleCrop>false</ScaleCrop>
  <Company>ucs</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olddonkey</dc:creator>
  <cp:keywords/>
  <dc:description/>
  <cp:lastModifiedBy>olddonkey</cp:lastModifiedBy>
  <cp:revision>1</cp:revision>
  <cp:lastPrinted>2017-04-24T02:23:00Z</cp:lastPrinted>
  <dcterms:created xsi:type="dcterms:W3CDTF">2017-04-24T02:06:00Z</dcterms:created>
  <dcterms:modified xsi:type="dcterms:W3CDTF">2017-04-24T02:23:00Z</dcterms:modified>
</cp:coreProperties>
</file>